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1CD61" w14:textId="77777777" w:rsidR="00C77691" w:rsidRPr="00D0570D" w:rsidRDefault="00D0570D" w:rsidP="0081459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0570D">
        <w:rPr>
          <w:rFonts w:ascii="Arial" w:hAnsi="Arial" w:cs="Arial"/>
          <w:b/>
          <w:sz w:val="24"/>
          <w:szCs w:val="24"/>
        </w:rPr>
        <w:t>ПОЯСНИТЕЛЬНАЯ ЗАПИСКА</w:t>
      </w:r>
    </w:p>
    <w:p w14:paraId="3CA9564A" w14:textId="77777777" w:rsidR="00352305" w:rsidRDefault="00D0570D" w:rsidP="0081459C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</w:t>
      </w:r>
      <w:r w:rsidRPr="00D0570D">
        <w:rPr>
          <w:rFonts w:ascii="Arial" w:hAnsi="Arial" w:cs="Arial"/>
          <w:b/>
          <w:sz w:val="24"/>
          <w:szCs w:val="24"/>
        </w:rPr>
        <w:t xml:space="preserve"> проекту Закона Московской области  </w:t>
      </w:r>
    </w:p>
    <w:p w14:paraId="52F0C6CC" w14:textId="319E7159" w:rsidR="00D0570D" w:rsidRDefault="00D0570D" w:rsidP="0081459C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C32F36">
        <w:rPr>
          <w:rFonts w:ascii="Arial" w:hAnsi="Arial" w:cs="Arial"/>
          <w:b/>
          <w:sz w:val="24"/>
          <w:szCs w:val="24"/>
        </w:rPr>
        <w:t xml:space="preserve">О внесении изменений в Закон Московской области </w:t>
      </w:r>
      <w:r w:rsidR="008855D6">
        <w:rPr>
          <w:rFonts w:ascii="Arial" w:hAnsi="Arial" w:cs="Arial"/>
          <w:b/>
          <w:sz w:val="24"/>
          <w:szCs w:val="24"/>
        </w:rPr>
        <w:t xml:space="preserve">от 04.05.2016 </w:t>
      </w:r>
      <w:r w:rsidRPr="00C32F36">
        <w:rPr>
          <w:rFonts w:ascii="Arial" w:hAnsi="Arial" w:cs="Arial"/>
          <w:b/>
          <w:sz w:val="24"/>
          <w:szCs w:val="24"/>
        </w:rPr>
        <w:t xml:space="preserve">№ 37/2016-ОЗ </w:t>
      </w:r>
      <w:r w:rsidR="00352305">
        <w:rPr>
          <w:rFonts w:ascii="Arial" w:hAnsi="Arial" w:cs="Arial"/>
          <w:b/>
          <w:sz w:val="24"/>
          <w:szCs w:val="24"/>
        </w:rPr>
        <w:t xml:space="preserve">                          </w:t>
      </w:r>
      <w:proofErr w:type="gramStart"/>
      <w:r w:rsidR="00352305">
        <w:rPr>
          <w:rFonts w:ascii="Arial" w:hAnsi="Arial" w:cs="Arial"/>
          <w:b/>
          <w:sz w:val="24"/>
          <w:szCs w:val="24"/>
        </w:rPr>
        <w:t xml:space="preserve">   </w:t>
      </w:r>
      <w:r w:rsidRPr="00C32F36">
        <w:rPr>
          <w:rFonts w:ascii="Arial" w:hAnsi="Arial" w:cs="Arial"/>
          <w:b/>
          <w:sz w:val="24"/>
          <w:szCs w:val="24"/>
        </w:rPr>
        <w:t>«</w:t>
      </w:r>
      <w:proofErr w:type="gramEnd"/>
      <w:r w:rsidRPr="00C32F36">
        <w:rPr>
          <w:rFonts w:ascii="Arial" w:hAnsi="Arial" w:cs="Arial"/>
          <w:b/>
          <w:sz w:val="24"/>
          <w:szCs w:val="24"/>
        </w:rPr>
        <w:t xml:space="preserve">Кодекс Московской области об административных </w:t>
      </w:r>
      <w:proofErr w:type="gramStart"/>
      <w:r w:rsidRPr="00C32F36">
        <w:rPr>
          <w:rFonts w:ascii="Arial" w:hAnsi="Arial" w:cs="Arial"/>
          <w:b/>
          <w:sz w:val="24"/>
          <w:szCs w:val="24"/>
        </w:rPr>
        <w:t>правонарушениях</w:t>
      </w:r>
      <w:r>
        <w:rPr>
          <w:rFonts w:ascii="Arial" w:hAnsi="Arial" w:cs="Arial"/>
          <w:b/>
          <w:sz w:val="24"/>
          <w:szCs w:val="24"/>
        </w:rPr>
        <w:t>»</w:t>
      </w:r>
      <w:r w:rsidRPr="00C32F36">
        <w:rPr>
          <w:rFonts w:ascii="Arial" w:hAnsi="Arial" w:cs="Arial"/>
          <w:b/>
          <w:sz w:val="24"/>
          <w:szCs w:val="24"/>
        </w:rPr>
        <w:t xml:space="preserve"> </w:t>
      </w:r>
      <w:r w:rsidR="0081459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81459C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Pr="00C32F36">
        <w:rPr>
          <w:rFonts w:ascii="Arial" w:hAnsi="Arial" w:cs="Arial"/>
          <w:b/>
          <w:sz w:val="24"/>
          <w:szCs w:val="24"/>
        </w:rPr>
        <w:t xml:space="preserve">и Закон Московской области </w:t>
      </w:r>
      <w:r w:rsidR="008855D6">
        <w:rPr>
          <w:rFonts w:ascii="Arial" w:hAnsi="Arial" w:cs="Arial"/>
          <w:b/>
          <w:sz w:val="24"/>
          <w:szCs w:val="24"/>
        </w:rPr>
        <w:t xml:space="preserve">от 30.12.2014 </w:t>
      </w:r>
      <w:r w:rsidRPr="00C32F36">
        <w:rPr>
          <w:rFonts w:ascii="Arial" w:hAnsi="Arial" w:cs="Arial"/>
          <w:b/>
          <w:sz w:val="24"/>
          <w:szCs w:val="24"/>
        </w:rPr>
        <w:t>№ 191/2014-ОЗ «О регулировании дополнительных вопросов в сфере благоустройства в Московской области»</w:t>
      </w:r>
    </w:p>
    <w:p w14:paraId="7A0761AA" w14:textId="77777777" w:rsidR="00D0570D" w:rsidRDefault="00D0570D" w:rsidP="0081459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CA42E7B" w14:textId="3A7A24F5" w:rsidR="00F452CB" w:rsidRDefault="00D0570D" w:rsidP="0081459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</w:t>
      </w:r>
      <w:r w:rsidRPr="00D0570D">
        <w:rPr>
          <w:rFonts w:ascii="Arial" w:hAnsi="Arial" w:cs="Arial"/>
          <w:sz w:val="24"/>
          <w:szCs w:val="24"/>
        </w:rPr>
        <w:t xml:space="preserve"> Закона Московской области  «О внесении изменений в Закон Московской области </w:t>
      </w:r>
      <w:r w:rsidR="008855D6">
        <w:rPr>
          <w:rFonts w:ascii="Arial" w:hAnsi="Arial" w:cs="Arial"/>
          <w:sz w:val="24"/>
          <w:szCs w:val="24"/>
        </w:rPr>
        <w:t xml:space="preserve">от 04.05.2016 </w:t>
      </w:r>
      <w:r w:rsidRPr="00D0570D">
        <w:rPr>
          <w:rFonts w:ascii="Arial" w:hAnsi="Arial" w:cs="Arial"/>
          <w:sz w:val="24"/>
          <w:szCs w:val="24"/>
        </w:rPr>
        <w:t xml:space="preserve">№ 37/2016-ОЗ «Кодекс Московской области об административных правонарушениях» и Закон Московской области </w:t>
      </w:r>
      <w:r w:rsidR="008855D6">
        <w:rPr>
          <w:rFonts w:ascii="Arial" w:hAnsi="Arial" w:cs="Arial"/>
          <w:sz w:val="24"/>
          <w:szCs w:val="24"/>
        </w:rPr>
        <w:t xml:space="preserve">от 30.12.2014 </w:t>
      </w:r>
      <w:r w:rsidRPr="00D0570D">
        <w:rPr>
          <w:rFonts w:ascii="Arial" w:hAnsi="Arial" w:cs="Arial"/>
          <w:sz w:val="24"/>
          <w:szCs w:val="24"/>
        </w:rPr>
        <w:t xml:space="preserve">№ 191/2014-ОЗ </w:t>
      </w:r>
      <w:r w:rsidR="008855D6">
        <w:rPr>
          <w:rFonts w:ascii="Arial" w:hAnsi="Arial" w:cs="Arial"/>
          <w:sz w:val="24"/>
          <w:szCs w:val="24"/>
        </w:rPr>
        <w:t xml:space="preserve">                                     </w:t>
      </w:r>
      <w:r w:rsidRPr="00D0570D">
        <w:rPr>
          <w:rFonts w:ascii="Arial" w:hAnsi="Arial" w:cs="Arial"/>
          <w:sz w:val="24"/>
          <w:szCs w:val="24"/>
        </w:rPr>
        <w:t>«О регулировании дополнительных вопросов в сфере благоустройства в Московской области»</w:t>
      </w:r>
      <w:r>
        <w:rPr>
          <w:rFonts w:ascii="Arial" w:hAnsi="Arial" w:cs="Arial"/>
          <w:sz w:val="24"/>
          <w:szCs w:val="24"/>
        </w:rPr>
        <w:t xml:space="preserve"> разработан в связи со с</w:t>
      </w:r>
      <w:r w:rsidR="00F452CB">
        <w:rPr>
          <w:rFonts w:ascii="Arial" w:hAnsi="Arial" w:cs="Arial"/>
          <w:sz w:val="24"/>
          <w:szCs w:val="24"/>
        </w:rPr>
        <w:t>ло</w:t>
      </w:r>
      <w:r>
        <w:rPr>
          <w:rFonts w:ascii="Arial" w:hAnsi="Arial" w:cs="Arial"/>
          <w:sz w:val="24"/>
          <w:szCs w:val="24"/>
        </w:rPr>
        <w:t>жившейся напряженной ситуацией по соблюдению требований правил пользования территориями общег</w:t>
      </w:r>
      <w:r w:rsidR="00C15E1F">
        <w:rPr>
          <w:rFonts w:ascii="Arial" w:hAnsi="Arial" w:cs="Arial"/>
          <w:sz w:val="24"/>
          <w:szCs w:val="24"/>
        </w:rPr>
        <w:t>о пользования при передвижении н</w:t>
      </w:r>
      <w:r>
        <w:rPr>
          <w:rFonts w:ascii="Arial" w:hAnsi="Arial" w:cs="Arial"/>
          <w:sz w:val="24"/>
          <w:szCs w:val="24"/>
        </w:rPr>
        <w:t>а электрических самокатах, используемых в автоматизированной  системе</w:t>
      </w:r>
      <w:r w:rsidR="00F8189F">
        <w:rPr>
          <w:rFonts w:ascii="Arial" w:hAnsi="Arial" w:cs="Arial"/>
          <w:sz w:val="24"/>
          <w:szCs w:val="24"/>
        </w:rPr>
        <w:t xml:space="preserve"> аренды (проката), в частности</w:t>
      </w:r>
      <w:r w:rsidR="00DB6192">
        <w:rPr>
          <w:rFonts w:ascii="Arial" w:hAnsi="Arial" w:cs="Arial"/>
          <w:sz w:val="24"/>
          <w:szCs w:val="24"/>
        </w:rPr>
        <w:t>,  в связи с</w:t>
      </w:r>
      <w:r w:rsidR="00F8189F">
        <w:rPr>
          <w:rFonts w:ascii="Arial" w:hAnsi="Arial" w:cs="Arial"/>
          <w:sz w:val="24"/>
          <w:szCs w:val="24"/>
        </w:rPr>
        <w:t xml:space="preserve"> ежегодны</w:t>
      </w:r>
      <w:r w:rsidR="00DB6192">
        <w:rPr>
          <w:rFonts w:ascii="Arial" w:hAnsi="Arial" w:cs="Arial"/>
          <w:sz w:val="24"/>
          <w:szCs w:val="24"/>
        </w:rPr>
        <w:t>м</w:t>
      </w:r>
      <w:r w:rsidR="00F8189F">
        <w:rPr>
          <w:rFonts w:ascii="Arial" w:hAnsi="Arial" w:cs="Arial"/>
          <w:sz w:val="24"/>
          <w:szCs w:val="24"/>
        </w:rPr>
        <w:tab/>
        <w:t>рост</w:t>
      </w:r>
      <w:r w:rsidR="00DB6192">
        <w:rPr>
          <w:rFonts w:ascii="Arial" w:hAnsi="Arial" w:cs="Arial"/>
          <w:sz w:val="24"/>
          <w:szCs w:val="24"/>
        </w:rPr>
        <w:t>ом</w:t>
      </w:r>
      <w:r w:rsidR="00F8189F">
        <w:rPr>
          <w:rFonts w:ascii="Arial" w:hAnsi="Arial" w:cs="Arial"/>
          <w:sz w:val="24"/>
          <w:szCs w:val="24"/>
        </w:rPr>
        <w:t xml:space="preserve"> количества дорожно-транспортных происшествий с участием средств индивидуальной мобильности и ростом социальной напряженности по вопросам использования средств индивидуальной мобильности.</w:t>
      </w:r>
    </w:p>
    <w:p w14:paraId="5197FA1A" w14:textId="283A17A1" w:rsidR="00F452CB" w:rsidRDefault="00C15E1F" w:rsidP="0081459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Понятие «Средство индивидуальной мобильности» (далее – СИМ) закреплено </w:t>
      </w:r>
      <w:r w:rsidR="0081459C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 xml:space="preserve">в пункте 1.2 Правил дорожного движения, утвержденных постановлением Правительства Российской Федерации от 23.10.1993 № 1090 (далее – ПДД), - транспортное средство, имеющее </w:t>
      </w:r>
      <w:r w:rsidR="00F452CB">
        <w:rPr>
          <w:rFonts w:ascii="Arial" w:hAnsi="Arial" w:cs="Arial"/>
          <w:sz w:val="24"/>
          <w:szCs w:val="24"/>
        </w:rPr>
        <w:t xml:space="preserve">одно или несколько колес (роликов), предназначенное для индивидуального передвижения человека посредством использования двигателя (двигателей) (электросамокаты, </w:t>
      </w:r>
      <w:proofErr w:type="spellStart"/>
      <w:r w:rsidR="00F452CB">
        <w:rPr>
          <w:rFonts w:ascii="Arial" w:hAnsi="Arial" w:cs="Arial"/>
          <w:sz w:val="24"/>
          <w:szCs w:val="24"/>
        </w:rPr>
        <w:t>электроскейтборды</w:t>
      </w:r>
      <w:proofErr w:type="spellEnd"/>
      <w:r w:rsidR="00F452CB">
        <w:rPr>
          <w:rFonts w:ascii="Arial" w:hAnsi="Arial" w:cs="Arial"/>
          <w:sz w:val="24"/>
          <w:szCs w:val="24"/>
        </w:rPr>
        <w:t>, гироскутеры, сигвеи, моноколеса и иные аналогичные средства).</w:t>
      </w:r>
    </w:p>
    <w:p w14:paraId="4E6293FB" w14:textId="14F80964" w:rsidR="009026F5" w:rsidRDefault="009026F5" w:rsidP="0081459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Положения рассматриваемого проекта Закона Московской области </w:t>
      </w:r>
      <w:r w:rsidR="0081459C">
        <w:rPr>
          <w:rFonts w:ascii="Arial" w:hAnsi="Arial" w:cs="Arial"/>
          <w:sz w:val="24"/>
          <w:szCs w:val="24"/>
        </w:rPr>
        <w:t xml:space="preserve">                                             </w:t>
      </w:r>
      <w:r>
        <w:rPr>
          <w:rFonts w:ascii="Arial" w:hAnsi="Arial" w:cs="Arial"/>
          <w:sz w:val="24"/>
          <w:szCs w:val="24"/>
        </w:rPr>
        <w:t xml:space="preserve">не распространяются на правоотношения, связанные с использованием на территориях общего пользования средств индивидуальной мобильности, принадлежащих гражданам </w:t>
      </w:r>
      <w:r w:rsidR="0081459C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>на праве собственности.</w:t>
      </w:r>
    </w:p>
    <w:p w14:paraId="36D3EA89" w14:textId="77777777" w:rsidR="00F452CB" w:rsidRDefault="00F452CB" w:rsidP="0081459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Движение лиц, использующих СИМ, урегулировано положениями пунктов 24.1-24.11 ПДД.</w:t>
      </w:r>
    </w:p>
    <w:p w14:paraId="7AD96840" w14:textId="77777777" w:rsidR="00F452CB" w:rsidRDefault="00F452CB" w:rsidP="0081459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Кодексом Российской Федерации об административных правонарушениях (далее – КоАП РФ) установлена ответственность только за нарушения Правил дорожного движения при управлении СИМ.</w:t>
      </w:r>
    </w:p>
    <w:p w14:paraId="01816154" w14:textId="77777777" w:rsidR="00F452CB" w:rsidRDefault="00F452CB" w:rsidP="0081459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Главой 12 КоАП РФ предусмотрена ответственность за следующие составы правонарушений: статьями 12.18 (непредоставление преимущества в движении пешеходам или иным участникам дорожного движения), 12.29 (нарушение ПДД пешеходом </w:t>
      </w:r>
      <w:r>
        <w:rPr>
          <w:rFonts w:ascii="Arial" w:hAnsi="Arial" w:cs="Arial"/>
          <w:sz w:val="24"/>
          <w:szCs w:val="24"/>
        </w:rPr>
        <w:lastRenderedPageBreak/>
        <w:t>или иным лицом, участвующим в процессе до</w:t>
      </w:r>
      <w:r w:rsidR="001F1A48">
        <w:rPr>
          <w:rFonts w:ascii="Arial" w:hAnsi="Arial" w:cs="Arial"/>
          <w:sz w:val="24"/>
          <w:szCs w:val="24"/>
        </w:rPr>
        <w:t>рожного движения), 12.30 КоАП РФ</w:t>
      </w:r>
      <w:r>
        <w:rPr>
          <w:rFonts w:ascii="Arial" w:hAnsi="Arial" w:cs="Arial"/>
          <w:sz w:val="24"/>
          <w:szCs w:val="24"/>
        </w:rPr>
        <w:t xml:space="preserve"> (создание помех в движении транспортных средств).</w:t>
      </w:r>
    </w:p>
    <w:p w14:paraId="5B7F9394" w14:textId="30795FA3" w:rsidR="00F8189F" w:rsidRDefault="00F8189F" w:rsidP="0081459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Принятие</w:t>
      </w:r>
      <w:r w:rsidR="00352305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 xml:space="preserve"> данного </w:t>
      </w:r>
      <w:r w:rsidR="001F1A48">
        <w:rPr>
          <w:rFonts w:ascii="Arial" w:hAnsi="Arial" w:cs="Arial"/>
          <w:sz w:val="24"/>
          <w:szCs w:val="24"/>
        </w:rPr>
        <w:t>З</w:t>
      </w:r>
      <w:r>
        <w:rPr>
          <w:rFonts w:ascii="Arial" w:hAnsi="Arial" w:cs="Arial"/>
          <w:sz w:val="24"/>
          <w:szCs w:val="24"/>
        </w:rPr>
        <w:t>акона предполагает</w:t>
      </w:r>
      <w:r w:rsidR="00352305">
        <w:rPr>
          <w:rFonts w:ascii="Arial" w:hAnsi="Arial" w:cs="Arial"/>
          <w:sz w:val="24"/>
          <w:szCs w:val="24"/>
        </w:rPr>
        <w:t>ся</w:t>
      </w:r>
      <w:r>
        <w:rPr>
          <w:rFonts w:ascii="Arial" w:hAnsi="Arial" w:cs="Arial"/>
          <w:sz w:val="24"/>
          <w:szCs w:val="24"/>
        </w:rPr>
        <w:t xml:space="preserve"> исключить и/или минимизировать такие ситуации, возникающие при использовании СИМ как:</w:t>
      </w:r>
    </w:p>
    <w:p w14:paraId="484D7A38" w14:textId="77777777" w:rsidR="00F8189F" w:rsidRPr="001F1A48" w:rsidRDefault="001F1A48" w:rsidP="0081459C">
      <w:pPr>
        <w:pStyle w:val="a3"/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F8189F" w:rsidRPr="001F1A48">
        <w:rPr>
          <w:rFonts w:ascii="Arial" w:hAnsi="Arial" w:cs="Arial"/>
          <w:sz w:val="24"/>
          <w:szCs w:val="24"/>
        </w:rPr>
        <w:t>тихийность мест стоянок и парковок СИМ, создающих помехи передвижению пешеходов, проезду автотранспорта и работе дорожно-уборочной технике;</w:t>
      </w:r>
    </w:p>
    <w:p w14:paraId="5F569966" w14:textId="77777777" w:rsidR="00EE7521" w:rsidRPr="001F1A48" w:rsidRDefault="001F1A48" w:rsidP="0081459C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EE7521" w:rsidRPr="001F1A48">
        <w:rPr>
          <w:rFonts w:ascii="Arial" w:hAnsi="Arial" w:cs="Arial"/>
          <w:sz w:val="24"/>
          <w:szCs w:val="24"/>
        </w:rPr>
        <w:t>ередвижение на СИ</w:t>
      </w:r>
      <w:r w:rsidR="00CA254B" w:rsidRPr="001F1A48">
        <w:rPr>
          <w:rFonts w:ascii="Arial" w:hAnsi="Arial" w:cs="Arial"/>
          <w:sz w:val="24"/>
          <w:szCs w:val="24"/>
        </w:rPr>
        <w:t>М по общественным зонам и тротуар</w:t>
      </w:r>
      <w:r w:rsidR="00EE7521" w:rsidRPr="001F1A48">
        <w:rPr>
          <w:rFonts w:ascii="Arial" w:hAnsi="Arial" w:cs="Arial"/>
          <w:sz w:val="24"/>
          <w:szCs w:val="24"/>
        </w:rPr>
        <w:t>ам</w:t>
      </w:r>
      <w:r w:rsidRPr="001F1A48">
        <w:rPr>
          <w:rFonts w:ascii="Arial" w:hAnsi="Arial" w:cs="Arial"/>
          <w:sz w:val="24"/>
          <w:szCs w:val="24"/>
        </w:rPr>
        <w:t>;</w:t>
      </w:r>
      <w:r w:rsidR="00EE7521" w:rsidRPr="001F1A48">
        <w:rPr>
          <w:rFonts w:ascii="Arial" w:hAnsi="Arial" w:cs="Arial"/>
          <w:sz w:val="24"/>
          <w:szCs w:val="24"/>
        </w:rPr>
        <w:t xml:space="preserve"> </w:t>
      </w:r>
    </w:p>
    <w:p w14:paraId="1847BCD7" w14:textId="77777777" w:rsidR="00F8189F" w:rsidRPr="001F1A48" w:rsidRDefault="001F1A48" w:rsidP="0081459C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F8189F" w:rsidRPr="001F1A48">
        <w:rPr>
          <w:rFonts w:ascii="Arial" w:hAnsi="Arial" w:cs="Arial"/>
          <w:sz w:val="24"/>
          <w:szCs w:val="24"/>
        </w:rPr>
        <w:t>аезды на пешеходов в результате неосторожного вождения СИМ;</w:t>
      </w:r>
    </w:p>
    <w:p w14:paraId="13245555" w14:textId="77777777" w:rsidR="00EE7521" w:rsidRPr="001F1A48" w:rsidRDefault="001F1A48" w:rsidP="0081459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EE7521" w:rsidRPr="001F1A48">
        <w:rPr>
          <w:rFonts w:ascii="Arial" w:hAnsi="Arial" w:cs="Arial"/>
          <w:sz w:val="24"/>
          <w:szCs w:val="24"/>
        </w:rPr>
        <w:t>есоблюдение правил дорожного движения лицами, передвигающимися на СИМ</w:t>
      </w:r>
      <w:r>
        <w:rPr>
          <w:rFonts w:ascii="Arial" w:hAnsi="Arial" w:cs="Arial"/>
          <w:sz w:val="24"/>
          <w:szCs w:val="24"/>
        </w:rPr>
        <w:t>.</w:t>
      </w:r>
    </w:p>
    <w:p w14:paraId="73EA4D75" w14:textId="158F6E97" w:rsidR="00DD746C" w:rsidRDefault="00DD746C" w:rsidP="0081459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региональном уровне правовое регулирование в сфере использования СИМ отсутствует, поскольку федеральным законодательством не предусмотрено требование </w:t>
      </w:r>
      <w:r w:rsidR="0081459C">
        <w:rPr>
          <w:rFonts w:ascii="Arial" w:hAnsi="Arial" w:cs="Arial"/>
          <w:sz w:val="24"/>
          <w:szCs w:val="24"/>
        </w:rPr>
        <w:t xml:space="preserve">                    </w:t>
      </w:r>
      <w:r>
        <w:rPr>
          <w:rFonts w:ascii="Arial" w:hAnsi="Arial" w:cs="Arial"/>
          <w:sz w:val="24"/>
          <w:szCs w:val="24"/>
        </w:rPr>
        <w:t>к установлению обязательного регулирования на уровне субъектов Р</w:t>
      </w:r>
      <w:r w:rsidR="00352305">
        <w:rPr>
          <w:rFonts w:ascii="Arial" w:hAnsi="Arial" w:cs="Arial"/>
          <w:sz w:val="24"/>
          <w:szCs w:val="24"/>
        </w:rPr>
        <w:t xml:space="preserve">оссийской </w:t>
      </w:r>
      <w:r>
        <w:rPr>
          <w:rFonts w:ascii="Arial" w:hAnsi="Arial" w:cs="Arial"/>
          <w:sz w:val="24"/>
          <w:szCs w:val="24"/>
        </w:rPr>
        <w:t>Ф</w:t>
      </w:r>
      <w:r w:rsidR="00352305">
        <w:rPr>
          <w:rFonts w:ascii="Arial" w:hAnsi="Arial" w:cs="Arial"/>
          <w:sz w:val="24"/>
          <w:szCs w:val="24"/>
        </w:rPr>
        <w:t>едерации</w:t>
      </w:r>
      <w:r>
        <w:rPr>
          <w:rFonts w:ascii="Arial" w:hAnsi="Arial" w:cs="Arial"/>
          <w:sz w:val="24"/>
          <w:szCs w:val="24"/>
        </w:rPr>
        <w:t>.</w:t>
      </w:r>
    </w:p>
    <w:p w14:paraId="7EAA6874" w14:textId="77777777" w:rsidR="00F8189F" w:rsidRDefault="00A379F7" w:rsidP="0081459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Согласно пункту 1 части 1 статьи 1.3.1 КоАП РФ к ведению субъектов Российской Федерации в области законодательства об административных правонарушениях относится установление законами субъектов Российской Федерации об административных правонарушениях административной ответственности за нарушение законов и иных нормативных правовых актов субъектов Российской Федерации, нормативных правовых актов органов местного самоуправления.</w:t>
      </w:r>
    </w:p>
    <w:p w14:paraId="6A761A28" w14:textId="77777777" w:rsidR="00A914CA" w:rsidRDefault="00A914CA" w:rsidP="0081459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Вопросы размещения, эксплуатации средств индивидуальной мобильности, включая определение мест, разрешенных (запрещенных) для размещения (эксплуатации) таких </w:t>
      </w:r>
      <w:r w:rsidRPr="001F1A48">
        <w:rPr>
          <w:rFonts w:ascii="Arial" w:hAnsi="Arial" w:cs="Arial"/>
          <w:sz w:val="24"/>
          <w:szCs w:val="24"/>
        </w:rPr>
        <w:t>средств, напрямую не отнесены к вопросам, которые могут регулироваться органами местного с</w:t>
      </w:r>
      <w:r w:rsidR="00CA254B" w:rsidRPr="001F1A48">
        <w:rPr>
          <w:rFonts w:ascii="Arial" w:hAnsi="Arial" w:cs="Arial"/>
          <w:sz w:val="24"/>
          <w:szCs w:val="24"/>
        </w:rPr>
        <w:t>а</w:t>
      </w:r>
      <w:r w:rsidRPr="001F1A48">
        <w:rPr>
          <w:rFonts w:ascii="Arial" w:hAnsi="Arial" w:cs="Arial"/>
          <w:sz w:val="24"/>
          <w:szCs w:val="24"/>
        </w:rPr>
        <w:t xml:space="preserve">моуправления в правилах благоустройства (часть </w:t>
      </w:r>
      <w:r w:rsidR="00FA11EE" w:rsidRPr="001F1A48">
        <w:rPr>
          <w:rFonts w:ascii="Arial" w:hAnsi="Arial" w:cs="Arial"/>
          <w:sz w:val="24"/>
          <w:szCs w:val="24"/>
        </w:rPr>
        <w:t>3</w:t>
      </w:r>
      <w:r w:rsidRPr="001F1A48">
        <w:rPr>
          <w:rFonts w:ascii="Arial" w:hAnsi="Arial" w:cs="Arial"/>
          <w:sz w:val="24"/>
          <w:szCs w:val="24"/>
        </w:rPr>
        <w:t xml:space="preserve"> статьи </w:t>
      </w:r>
      <w:r w:rsidR="00FA11EE" w:rsidRPr="001F1A48">
        <w:rPr>
          <w:rFonts w:ascii="Arial" w:hAnsi="Arial" w:cs="Arial"/>
          <w:sz w:val="24"/>
          <w:szCs w:val="24"/>
        </w:rPr>
        <w:t>58</w:t>
      </w:r>
      <w:r w:rsidR="00CA254B" w:rsidRPr="001F1A48">
        <w:rPr>
          <w:rFonts w:ascii="Arial" w:hAnsi="Arial" w:cs="Arial"/>
          <w:sz w:val="24"/>
          <w:szCs w:val="24"/>
        </w:rPr>
        <w:t xml:space="preserve"> </w:t>
      </w:r>
      <w:r w:rsidR="00FA11EE" w:rsidRPr="001F1A48">
        <w:rPr>
          <w:rFonts w:ascii="Arial" w:hAnsi="Arial" w:cs="Arial"/>
          <w:sz w:val="24"/>
          <w:szCs w:val="24"/>
        </w:rPr>
        <w:t>Федерального закона от 20.03.2025 № 33-ФЗ «Об общих принципах организации местного самоуправления в единой системе публичной власти»</w:t>
      </w:r>
      <w:r w:rsidR="00CA254B" w:rsidRPr="001F1A48">
        <w:rPr>
          <w:rFonts w:ascii="Arial" w:hAnsi="Arial" w:cs="Arial"/>
          <w:sz w:val="24"/>
          <w:szCs w:val="24"/>
        </w:rPr>
        <w:t>)</w:t>
      </w:r>
      <w:r w:rsidR="00FA11EE" w:rsidRPr="001F1A48">
        <w:rPr>
          <w:rFonts w:ascii="Arial" w:hAnsi="Arial" w:cs="Arial"/>
          <w:sz w:val="24"/>
          <w:szCs w:val="24"/>
        </w:rPr>
        <w:t>.</w:t>
      </w:r>
    </w:p>
    <w:p w14:paraId="4FD65FA6" w14:textId="48B2FA75" w:rsidR="009026F5" w:rsidRDefault="00DD746C" w:rsidP="0081459C">
      <w:pPr>
        <w:spacing w:line="360" w:lineRule="auto"/>
        <w:ind w:firstLine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этой связи</w:t>
      </w:r>
      <w:r w:rsidR="009026F5">
        <w:rPr>
          <w:rFonts w:ascii="Arial" w:hAnsi="Arial" w:cs="Arial"/>
          <w:sz w:val="24"/>
          <w:szCs w:val="24"/>
        </w:rPr>
        <w:t xml:space="preserve"> и ввиду важности решения указанной проблемы законопроектом </w:t>
      </w:r>
      <w:r>
        <w:rPr>
          <w:rFonts w:ascii="Arial" w:hAnsi="Arial" w:cs="Arial"/>
          <w:sz w:val="24"/>
          <w:szCs w:val="24"/>
        </w:rPr>
        <w:t xml:space="preserve"> предлагается рассмотреть вопрос о дополнении </w:t>
      </w:r>
      <w:r w:rsidRPr="00D91314">
        <w:rPr>
          <w:rFonts w:ascii="Arial" w:hAnsi="Arial" w:cs="Arial"/>
          <w:sz w:val="24"/>
          <w:szCs w:val="24"/>
        </w:rPr>
        <w:t>Закон</w:t>
      </w:r>
      <w:r>
        <w:rPr>
          <w:rFonts w:ascii="Arial" w:hAnsi="Arial" w:cs="Arial"/>
          <w:sz w:val="24"/>
          <w:szCs w:val="24"/>
        </w:rPr>
        <w:t>а</w:t>
      </w:r>
      <w:r w:rsidRPr="00D91314">
        <w:rPr>
          <w:rFonts w:ascii="Arial" w:hAnsi="Arial" w:cs="Arial"/>
          <w:sz w:val="24"/>
          <w:szCs w:val="24"/>
        </w:rPr>
        <w:t xml:space="preserve"> Мо</w:t>
      </w:r>
      <w:r>
        <w:rPr>
          <w:rFonts w:ascii="Arial" w:hAnsi="Arial" w:cs="Arial"/>
          <w:sz w:val="24"/>
          <w:szCs w:val="24"/>
        </w:rPr>
        <w:t xml:space="preserve">сковской области </w:t>
      </w:r>
      <w:r w:rsidR="00352305">
        <w:rPr>
          <w:rFonts w:ascii="Arial" w:hAnsi="Arial" w:cs="Arial"/>
          <w:sz w:val="24"/>
          <w:szCs w:val="24"/>
        </w:rPr>
        <w:t xml:space="preserve">                                         </w:t>
      </w:r>
      <w:r>
        <w:rPr>
          <w:rFonts w:ascii="Arial" w:hAnsi="Arial" w:cs="Arial"/>
          <w:sz w:val="24"/>
          <w:szCs w:val="24"/>
        </w:rPr>
        <w:t>№</w:t>
      </w:r>
      <w:r w:rsidRPr="00D91314">
        <w:rPr>
          <w:rFonts w:ascii="Arial" w:hAnsi="Arial" w:cs="Arial"/>
          <w:sz w:val="24"/>
          <w:szCs w:val="24"/>
        </w:rPr>
        <w:t xml:space="preserve"> 191/2014-О</w:t>
      </w:r>
      <w:r>
        <w:rPr>
          <w:rFonts w:ascii="Arial" w:hAnsi="Arial" w:cs="Arial"/>
          <w:sz w:val="24"/>
          <w:szCs w:val="24"/>
        </w:rPr>
        <w:t xml:space="preserve">З </w:t>
      </w:r>
      <w:r w:rsidRPr="00455922">
        <w:rPr>
          <w:rFonts w:ascii="Arial" w:hAnsi="Arial" w:cs="Arial"/>
          <w:sz w:val="24"/>
          <w:szCs w:val="24"/>
        </w:rPr>
        <w:t>«О регулиро</w:t>
      </w:r>
      <w:r>
        <w:rPr>
          <w:rFonts w:ascii="Arial" w:hAnsi="Arial" w:cs="Arial"/>
          <w:sz w:val="24"/>
          <w:szCs w:val="24"/>
        </w:rPr>
        <w:t xml:space="preserve">вании дополнительных вопросов в сфере </w:t>
      </w:r>
      <w:r w:rsidRPr="00455922">
        <w:rPr>
          <w:rFonts w:ascii="Arial" w:hAnsi="Arial" w:cs="Arial"/>
          <w:sz w:val="24"/>
          <w:szCs w:val="24"/>
        </w:rPr>
        <w:t xml:space="preserve">благоустройства </w:t>
      </w:r>
      <w:r w:rsidR="0081459C">
        <w:rPr>
          <w:rFonts w:ascii="Arial" w:hAnsi="Arial" w:cs="Arial"/>
          <w:sz w:val="24"/>
          <w:szCs w:val="24"/>
        </w:rPr>
        <w:t xml:space="preserve">                      </w:t>
      </w:r>
      <w:r w:rsidRPr="00455922">
        <w:rPr>
          <w:rFonts w:ascii="Arial" w:hAnsi="Arial" w:cs="Arial"/>
          <w:sz w:val="24"/>
          <w:szCs w:val="24"/>
        </w:rPr>
        <w:t>в Московской области»</w:t>
      </w:r>
      <w:r>
        <w:rPr>
          <w:rFonts w:ascii="Arial" w:hAnsi="Arial" w:cs="Arial"/>
          <w:sz w:val="24"/>
          <w:szCs w:val="24"/>
        </w:rPr>
        <w:t xml:space="preserve"> </w:t>
      </w:r>
      <w:r w:rsidR="009026F5">
        <w:rPr>
          <w:rFonts w:ascii="Arial" w:hAnsi="Arial" w:cs="Arial"/>
          <w:sz w:val="24"/>
          <w:szCs w:val="24"/>
        </w:rPr>
        <w:t>обозначенным вопросом, который может быть урегулирован  органами местного самоуправления в правилах благоустройства, а также дополнить новым составом главу шестую Закон</w:t>
      </w:r>
      <w:r w:rsidR="006A0542">
        <w:rPr>
          <w:rFonts w:ascii="Arial" w:hAnsi="Arial" w:cs="Arial"/>
          <w:sz w:val="24"/>
          <w:szCs w:val="24"/>
        </w:rPr>
        <w:t>а</w:t>
      </w:r>
      <w:r w:rsidR="009026F5">
        <w:rPr>
          <w:rFonts w:ascii="Arial" w:hAnsi="Arial" w:cs="Arial"/>
          <w:sz w:val="24"/>
          <w:szCs w:val="24"/>
        </w:rPr>
        <w:t xml:space="preserve"> Московской области</w:t>
      </w:r>
      <w:r w:rsidR="009026F5" w:rsidRPr="00DF5653">
        <w:rPr>
          <w:rFonts w:ascii="Arial" w:hAnsi="Arial" w:cs="Arial"/>
          <w:sz w:val="24"/>
          <w:szCs w:val="24"/>
        </w:rPr>
        <w:t xml:space="preserve"> от </w:t>
      </w:r>
      <w:r w:rsidR="008855D6">
        <w:rPr>
          <w:rFonts w:ascii="Arial" w:hAnsi="Arial" w:cs="Arial"/>
          <w:sz w:val="24"/>
          <w:szCs w:val="24"/>
        </w:rPr>
        <w:t xml:space="preserve">04.05.2016 </w:t>
      </w:r>
      <w:r w:rsidR="009026F5" w:rsidRPr="00DF5653">
        <w:rPr>
          <w:rFonts w:ascii="Arial" w:hAnsi="Arial" w:cs="Arial"/>
          <w:sz w:val="24"/>
          <w:szCs w:val="24"/>
        </w:rPr>
        <w:t>№ 37/2016-ОЗ «Кодекс Московской области об административных правонарушениях»</w:t>
      </w:r>
      <w:r w:rsidR="009026F5">
        <w:rPr>
          <w:rFonts w:ascii="Arial" w:hAnsi="Arial" w:cs="Arial"/>
          <w:sz w:val="24"/>
          <w:szCs w:val="24"/>
        </w:rPr>
        <w:t>, устанавливающую административную ответственность за нарушение требований по использованию  территории общего пользования муниципального образования при размещении, передвижении на средствах индивидуальной мобильности».</w:t>
      </w:r>
    </w:p>
    <w:p w14:paraId="6E204B74" w14:textId="2A0AA6DB" w:rsidR="00743B46" w:rsidRDefault="00743B46" w:rsidP="0081459C">
      <w:pPr>
        <w:spacing w:line="360" w:lineRule="auto"/>
        <w:ind w:firstLine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Рассмотрение административных дел по статье 6.22.1 предлагается возложить </w:t>
      </w:r>
      <w:r w:rsidR="0081459C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>на административные комиссии, возбуждение дела об административном правонарушении – на членов административных комиссий.</w:t>
      </w:r>
    </w:p>
    <w:p w14:paraId="67FB8D69" w14:textId="77777777" w:rsidR="009026F5" w:rsidRDefault="009026F5" w:rsidP="0081459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386CE11E" w14:textId="77777777" w:rsidR="00143AE1" w:rsidRDefault="00143AE1" w:rsidP="00814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4050BEC" w14:textId="77777777" w:rsidR="00C15E1F" w:rsidRPr="00D0570D" w:rsidRDefault="00F452CB" w:rsidP="0081459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0A73647" w14:textId="77777777" w:rsidR="00D0570D" w:rsidRDefault="00D0570D" w:rsidP="0081459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9D9F797" w14:textId="77777777" w:rsidR="00D0570D" w:rsidRDefault="00D0570D" w:rsidP="0081459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9FC45BB" w14:textId="77777777" w:rsidR="00D0570D" w:rsidRPr="00B0502B" w:rsidRDefault="00D0570D" w:rsidP="0081459C">
      <w:pPr>
        <w:spacing w:line="360" w:lineRule="auto"/>
        <w:rPr>
          <w:rFonts w:ascii="Arial" w:hAnsi="Arial" w:cs="Arial"/>
          <w:sz w:val="24"/>
          <w:szCs w:val="24"/>
        </w:rPr>
      </w:pPr>
    </w:p>
    <w:p w14:paraId="1E0BE3BD" w14:textId="77777777" w:rsidR="006E1E4D" w:rsidRDefault="00916B28" w:rsidP="0081459C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E1E4D" w:rsidSect="00352305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64E7B"/>
    <w:multiLevelType w:val="hybridMultilevel"/>
    <w:tmpl w:val="4ED46E9E"/>
    <w:lvl w:ilvl="0" w:tplc="E08CE4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62051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B31"/>
    <w:rsid w:val="00143AE1"/>
    <w:rsid w:val="001F1A48"/>
    <w:rsid w:val="00225B31"/>
    <w:rsid w:val="002917F2"/>
    <w:rsid w:val="00352305"/>
    <w:rsid w:val="00380F76"/>
    <w:rsid w:val="003913C4"/>
    <w:rsid w:val="004569FF"/>
    <w:rsid w:val="005B3415"/>
    <w:rsid w:val="006A0542"/>
    <w:rsid w:val="006C21F7"/>
    <w:rsid w:val="006E1E4D"/>
    <w:rsid w:val="00743B46"/>
    <w:rsid w:val="00813645"/>
    <w:rsid w:val="0081459C"/>
    <w:rsid w:val="008855D6"/>
    <w:rsid w:val="009026F5"/>
    <w:rsid w:val="00916B28"/>
    <w:rsid w:val="00953892"/>
    <w:rsid w:val="00A379F7"/>
    <w:rsid w:val="00A914CA"/>
    <w:rsid w:val="00AA734D"/>
    <w:rsid w:val="00B0502B"/>
    <w:rsid w:val="00B66466"/>
    <w:rsid w:val="00C15E1F"/>
    <w:rsid w:val="00C30BD5"/>
    <w:rsid w:val="00C77691"/>
    <w:rsid w:val="00CA254B"/>
    <w:rsid w:val="00D0570D"/>
    <w:rsid w:val="00D33DB2"/>
    <w:rsid w:val="00DB6192"/>
    <w:rsid w:val="00DD746C"/>
    <w:rsid w:val="00E76660"/>
    <w:rsid w:val="00EE7521"/>
    <w:rsid w:val="00F251D6"/>
    <w:rsid w:val="00F452CB"/>
    <w:rsid w:val="00F8189F"/>
    <w:rsid w:val="00FA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12825"/>
  <w15:chartTrackingRefBased/>
  <w15:docId w15:val="{6A2E7867-EB3F-434A-9443-AEC2BCB9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2025-11-19T11:59:00Z</cp:lastPrinted>
  <dcterms:created xsi:type="dcterms:W3CDTF">2025-11-19T11:59:00Z</dcterms:created>
  <dcterms:modified xsi:type="dcterms:W3CDTF">2025-11-19T11:59:00Z</dcterms:modified>
</cp:coreProperties>
</file>